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8C41" w14:textId="77777777" w:rsidR="00BD1EB3" w:rsidRPr="00D06C28" w:rsidRDefault="00D06C28" w:rsidP="00EB4451">
      <w:pPr>
        <w:jc w:val="center"/>
        <w:outlineLvl w:val="0"/>
        <w:rPr>
          <w:b/>
          <w:color w:val="000080"/>
          <w:sz w:val="28"/>
          <w:szCs w:val="28"/>
        </w:rPr>
      </w:pPr>
      <w:r w:rsidRPr="00D06C28">
        <w:rPr>
          <w:b/>
          <w:color w:val="000080"/>
          <w:sz w:val="28"/>
          <w:szCs w:val="28"/>
        </w:rPr>
        <w:t xml:space="preserve">HCBS I/DD Waiver </w:t>
      </w:r>
      <w:r w:rsidR="0091501A" w:rsidRPr="00D06C28">
        <w:rPr>
          <w:b/>
          <w:color w:val="000080"/>
          <w:sz w:val="28"/>
          <w:szCs w:val="28"/>
        </w:rPr>
        <w:t>Funding Request Checklist</w:t>
      </w:r>
    </w:p>
    <w:p w14:paraId="269D6E6F" w14:textId="77777777" w:rsidR="000006E7" w:rsidRDefault="000006E7" w:rsidP="0091501A">
      <w:pPr>
        <w:outlineLvl w:val="0"/>
        <w:rPr>
          <w:sz w:val="28"/>
          <w:szCs w:val="28"/>
        </w:rPr>
      </w:pPr>
    </w:p>
    <w:p w14:paraId="00A2637B" w14:textId="0A0924FB" w:rsidR="00231348" w:rsidRDefault="00231348" w:rsidP="0091501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3C6CC3">
        <w:rPr>
          <w:sz w:val="22"/>
          <w:szCs w:val="22"/>
        </w:rPr>
        <w:t xml:space="preserve">  TCM collaborates with MCO on situation prior to seeking a funding request</w:t>
      </w:r>
      <w:r w:rsidR="00A20AC8">
        <w:rPr>
          <w:sz w:val="22"/>
          <w:szCs w:val="22"/>
        </w:rPr>
        <w:t>.</w:t>
      </w:r>
    </w:p>
    <w:p w14:paraId="70CF2046" w14:textId="77777777" w:rsidR="003C6CC3" w:rsidRDefault="003C6CC3" w:rsidP="0091501A">
      <w:pPr>
        <w:outlineLvl w:val="0"/>
        <w:rPr>
          <w:sz w:val="28"/>
          <w:szCs w:val="28"/>
        </w:rPr>
      </w:pPr>
    </w:p>
    <w:p w14:paraId="55161F48" w14:textId="1BDC72F9" w:rsidR="005614DF" w:rsidRPr="00101582" w:rsidRDefault="005614DF" w:rsidP="0091501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 BASIS current within 365 days (schedule assessment after submitting request packet)</w:t>
      </w:r>
      <w:r w:rsidR="00A20AC8">
        <w:rPr>
          <w:sz w:val="22"/>
          <w:szCs w:val="22"/>
        </w:rPr>
        <w:t>.</w:t>
      </w:r>
    </w:p>
    <w:p w14:paraId="4CBAEA4B" w14:textId="77777777" w:rsidR="005614DF" w:rsidRPr="00101582" w:rsidRDefault="005614DF" w:rsidP="0091501A">
      <w:pPr>
        <w:outlineLvl w:val="0"/>
        <w:rPr>
          <w:sz w:val="22"/>
          <w:szCs w:val="22"/>
        </w:rPr>
      </w:pPr>
    </w:p>
    <w:p w14:paraId="39BB109E" w14:textId="6C3C7A39" w:rsidR="0091501A" w:rsidRDefault="0091501A" w:rsidP="0091501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253E88" w:rsidRPr="00101582">
        <w:rPr>
          <w:sz w:val="22"/>
          <w:szCs w:val="22"/>
        </w:rPr>
        <w:t xml:space="preserve">  HCBS I/DD Waiver </w:t>
      </w:r>
      <w:r w:rsidR="00F845D4">
        <w:rPr>
          <w:sz w:val="22"/>
          <w:szCs w:val="22"/>
        </w:rPr>
        <w:t>Funding</w:t>
      </w:r>
      <w:r w:rsidR="00253E88" w:rsidRPr="00101582">
        <w:rPr>
          <w:sz w:val="22"/>
          <w:szCs w:val="22"/>
        </w:rPr>
        <w:t xml:space="preserve"> Request form completed and signed by consumer /</w:t>
      </w:r>
      <w:r w:rsidRPr="00101582">
        <w:rPr>
          <w:sz w:val="22"/>
          <w:szCs w:val="22"/>
        </w:rPr>
        <w:t xml:space="preserve"> guardian</w:t>
      </w:r>
      <w:r w:rsidR="00A20AC8">
        <w:rPr>
          <w:sz w:val="22"/>
          <w:szCs w:val="22"/>
        </w:rPr>
        <w:t>.</w:t>
      </w:r>
    </w:p>
    <w:p w14:paraId="58796147" w14:textId="77777777" w:rsidR="00211311" w:rsidRDefault="00211311" w:rsidP="0091501A">
      <w:pPr>
        <w:outlineLvl w:val="0"/>
        <w:rPr>
          <w:sz w:val="22"/>
          <w:szCs w:val="22"/>
        </w:rPr>
      </w:pPr>
    </w:p>
    <w:p w14:paraId="12DFAE66" w14:textId="2A323C59" w:rsidR="00777271" w:rsidRDefault="00777271" w:rsidP="0091501A">
      <w:pPr>
        <w:outlineLvl w:val="0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Exception Request:</w:t>
      </w:r>
    </w:p>
    <w:p w14:paraId="22E00E36" w14:textId="5DD181A6" w:rsidR="00D57947" w:rsidRDefault="00D57947" w:rsidP="00D57947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 Person Centered Support Plan </w:t>
      </w:r>
      <w:r>
        <w:rPr>
          <w:sz w:val="22"/>
          <w:szCs w:val="22"/>
        </w:rPr>
        <w:t>– signed by consumer/guardian for all requests.</w:t>
      </w:r>
    </w:p>
    <w:p w14:paraId="5234008D" w14:textId="77777777" w:rsidR="00777271" w:rsidRDefault="00777271" w:rsidP="0091501A">
      <w:pPr>
        <w:outlineLvl w:val="0"/>
        <w:rPr>
          <w:b/>
          <w:bCs/>
          <w:sz w:val="22"/>
          <w:szCs w:val="22"/>
        </w:rPr>
      </w:pPr>
    </w:p>
    <w:bookmarkStart w:id="0" w:name="_Hlk166508893"/>
    <w:p w14:paraId="5DB323F4" w14:textId="3D60D22E" w:rsidR="00777271" w:rsidRDefault="00777271" w:rsidP="00777271">
      <w:pPr>
        <w:ind w:left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 xml:space="preserve">Supported Employment: </w:t>
      </w:r>
      <w:r w:rsidRPr="00101582">
        <w:rPr>
          <w:sz w:val="22"/>
          <w:szCs w:val="22"/>
        </w:rPr>
        <w:t xml:space="preserve">VR case closure letter </w:t>
      </w:r>
      <w:r>
        <w:rPr>
          <w:sz w:val="22"/>
          <w:szCs w:val="22"/>
        </w:rPr>
        <w:t>with</w:t>
      </w:r>
      <w:r w:rsidRPr="00101582">
        <w:rPr>
          <w:sz w:val="22"/>
          <w:szCs w:val="22"/>
        </w:rPr>
        <w:t xml:space="preserve"> documented need for on-going support</w:t>
      </w:r>
      <w:r>
        <w:rPr>
          <w:sz w:val="22"/>
          <w:szCs w:val="22"/>
        </w:rPr>
        <w:t>.</w:t>
      </w:r>
    </w:p>
    <w:p w14:paraId="3A4312E1" w14:textId="77777777" w:rsidR="00777271" w:rsidRDefault="00777271" w:rsidP="00777271">
      <w:pPr>
        <w:ind w:left="720"/>
        <w:outlineLvl w:val="0"/>
        <w:rPr>
          <w:sz w:val="22"/>
          <w:szCs w:val="22"/>
        </w:rPr>
      </w:pPr>
    </w:p>
    <w:p w14:paraId="0B419FBE" w14:textId="1CED9FAC" w:rsidR="00777271" w:rsidRPr="00777271" w:rsidRDefault="00777271" w:rsidP="00777271">
      <w:pPr>
        <w:ind w:left="720"/>
        <w:outlineLvl w:val="0"/>
        <w:rPr>
          <w:b/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Risk of DCF Custody: </w:t>
      </w:r>
      <w:r w:rsidR="001A300C">
        <w:rPr>
          <w:sz w:val="22"/>
          <w:szCs w:val="22"/>
        </w:rPr>
        <w:t>Documentation from DCF or court</w:t>
      </w:r>
      <w:r w:rsidR="00D96A50">
        <w:rPr>
          <w:sz w:val="22"/>
          <w:szCs w:val="22"/>
        </w:rPr>
        <w:t xml:space="preserve">. </w:t>
      </w:r>
    </w:p>
    <w:p w14:paraId="3C772680" w14:textId="77777777" w:rsidR="00777271" w:rsidRPr="00101582" w:rsidRDefault="00777271" w:rsidP="00777271">
      <w:pPr>
        <w:outlineLvl w:val="0"/>
        <w:rPr>
          <w:sz w:val="22"/>
          <w:szCs w:val="22"/>
        </w:rPr>
      </w:pPr>
    </w:p>
    <w:p w14:paraId="2DAC7531" w14:textId="4E3AB5E4" w:rsidR="00777271" w:rsidRPr="00101582" w:rsidRDefault="00777271" w:rsidP="00777271">
      <w:pPr>
        <w:ind w:left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DCF Custody: </w:t>
      </w:r>
      <w:r w:rsidRPr="00101582">
        <w:rPr>
          <w:sz w:val="22"/>
          <w:szCs w:val="22"/>
        </w:rPr>
        <w:t xml:space="preserve">Documentation of </w:t>
      </w:r>
      <w:r w:rsidRPr="009168EB">
        <w:rPr>
          <w:sz w:val="22"/>
          <w:szCs w:val="22"/>
          <w:u w:val="single"/>
        </w:rPr>
        <w:t>non-supervision</w:t>
      </w:r>
      <w:r w:rsidRPr="00101582">
        <w:rPr>
          <w:sz w:val="22"/>
          <w:szCs w:val="22"/>
        </w:rPr>
        <w:t xml:space="preserve"> needs not duplicated by foster parent</w:t>
      </w:r>
      <w:r>
        <w:rPr>
          <w:sz w:val="22"/>
          <w:szCs w:val="22"/>
        </w:rPr>
        <w:t>.</w:t>
      </w:r>
    </w:p>
    <w:p w14:paraId="01485C20" w14:textId="77777777" w:rsidR="00777271" w:rsidRPr="00101582" w:rsidRDefault="00777271" w:rsidP="00777271">
      <w:pPr>
        <w:outlineLvl w:val="0"/>
        <w:rPr>
          <w:sz w:val="22"/>
          <w:szCs w:val="22"/>
        </w:rPr>
      </w:pPr>
    </w:p>
    <w:p w14:paraId="5002F896" w14:textId="1C3A778D" w:rsidR="00777271" w:rsidRPr="00101582" w:rsidRDefault="00777271" w:rsidP="00777271">
      <w:pPr>
        <w:ind w:left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DCF Custody Release: </w:t>
      </w:r>
      <w:r w:rsidRPr="00101582">
        <w:rPr>
          <w:sz w:val="22"/>
          <w:szCs w:val="22"/>
        </w:rPr>
        <w:t>Documentation</w:t>
      </w:r>
      <w:r>
        <w:rPr>
          <w:sz w:val="22"/>
          <w:szCs w:val="22"/>
        </w:rPr>
        <w:t xml:space="preserve"> </w:t>
      </w:r>
      <w:r w:rsidRPr="00101582">
        <w:rPr>
          <w:sz w:val="22"/>
          <w:szCs w:val="22"/>
        </w:rPr>
        <w:t>of planned release from DCF custody</w:t>
      </w:r>
      <w:r>
        <w:rPr>
          <w:sz w:val="22"/>
          <w:szCs w:val="22"/>
        </w:rPr>
        <w:t>.</w:t>
      </w:r>
    </w:p>
    <w:p w14:paraId="1D077ED8" w14:textId="77777777" w:rsidR="00777271" w:rsidRPr="00101582" w:rsidRDefault="00777271" w:rsidP="00777271">
      <w:pPr>
        <w:outlineLvl w:val="0"/>
        <w:rPr>
          <w:sz w:val="22"/>
          <w:szCs w:val="22"/>
        </w:rPr>
      </w:pPr>
    </w:p>
    <w:p w14:paraId="4399D612" w14:textId="570934CC" w:rsidR="00777271" w:rsidRPr="00101582" w:rsidRDefault="00777271" w:rsidP="00777271">
      <w:pPr>
        <w:ind w:left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Military Inclusion: </w:t>
      </w:r>
      <w:r w:rsidRPr="00101582">
        <w:rPr>
          <w:sz w:val="22"/>
          <w:szCs w:val="22"/>
        </w:rPr>
        <w:t>Documentation of KS residency, TriCare Ech</w:t>
      </w:r>
      <w:r>
        <w:rPr>
          <w:sz w:val="22"/>
          <w:szCs w:val="22"/>
        </w:rPr>
        <w:t>o, and DD 214 Form.</w:t>
      </w:r>
    </w:p>
    <w:p w14:paraId="7FB653D1" w14:textId="77777777" w:rsidR="00777271" w:rsidRPr="00101582" w:rsidRDefault="00777271" w:rsidP="00777271">
      <w:pPr>
        <w:outlineLvl w:val="0"/>
        <w:rPr>
          <w:b/>
          <w:sz w:val="22"/>
          <w:szCs w:val="22"/>
        </w:rPr>
      </w:pPr>
    </w:p>
    <w:bookmarkStart w:id="1" w:name="_Hlk166509039"/>
    <w:p w14:paraId="10BA6C9E" w14:textId="245555D9" w:rsidR="00777271" w:rsidRDefault="00777271" w:rsidP="00777271">
      <w:pPr>
        <w:ind w:left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bookmarkEnd w:id="1"/>
      <w:r w:rsidRPr="001015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PRTF Discharge back to HCBS: Documentation of pending discharge / </w:t>
      </w:r>
      <w:r w:rsidRPr="00101582">
        <w:rPr>
          <w:sz w:val="22"/>
          <w:szCs w:val="22"/>
        </w:rPr>
        <w:t>PRTF discharge plan</w:t>
      </w:r>
      <w:r w:rsidR="001A300C">
        <w:rPr>
          <w:sz w:val="22"/>
          <w:szCs w:val="22"/>
        </w:rPr>
        <w:t>.</w:t>
      </w:r>
    </w:p>
    <w:p w14:paraId="26BE4D86" w14:textId="77777777" w:rsidR="001A300C" w:rsidRDefault="001A300C" w:rsidP="00777271">
      <w:pPr>
        <w:ind w:left="720"/>
        <w:outlineLvl w:val="0"/>
        <w:rPr>
          <w:sz w:val="22"/>
          <w:szCs w:val="22"/>
        </w:rPr>
      </w:pPr>
    </w:p>
    <w:p w14:paraId="3E7CDA44" w14:textId="2EA34D6A" w:rsidR="001A300C" w:rsidRPr="00101582" w:rsidRDefault="001A300C" w:rsidP="00777271">
      <w:pPr>
        <w:ind w:left="720"/>
        <w:outlineLvl w:val="0"/>
        <w:rPr>
          <w:b/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WORK/STEPS: </w:t>
      </w:r>
      <w:r w:rsidR="00655AFE">
        <w:rPr>
          <w:sz w:val="22"/>
          <w:szCs w:val="22"/>
        </w:rPr>
        <w:t>Notification of pending transfer</w:t>
      </w:r>
      <w:r w:rsidR="00A20AC8">
        <w:rPr>
          <w:sz w:val="22"/>
          <w:szCs w:val="22"/>
        </w:rPr>
        <w:t xml:space="preserve"> comes from KDADS to the CDDO.</w:t>
      </w:r>
    </w:p>
    <w:p w14:paraId="3D7ADAC1" w14:textId="77777777" w:rsidR="00777271" w:rsidRPr="00777271" w:rsidRDefault="00777271" w:rsidP="0091501A">
      <w:pPr>
        <w:outlineLvl w:val="0"/>
        <w:rPr>
          <w:b/>
          <w:bCs/>
          <w:sz w:val="22"/>
          <w:szCs w:val="22"/>
        </w:rPr>
      </w:pPr>
    </w:p>
    <w:p w14:paraId="4395BF81" w14:textId="77777777" w:rsidR="00D06C28" w:rsidRPr="00101582" w:rsidRDefault="00D06C28" w:rsidP="0091501A">
      <w:pPr>
        <w:outlineLvl w:val="0"/>
        <w:rPr>
          <w:sz w:val="22"/>
          <w:szCs w:val="22"/>
        </w:rPr>
      </w:pPr>
    </w:p>
    <w:p w14:paraId="59EC92F6" w14:textId="69956C7D" w:rsidR="00253E88" w:rsidRPr="00A20AC8" w:rsidRDefault="00D06C28" w:rsidP="0091501A">
      <w:pPr>
        <w:outlineLvl w:val="0"/>
        <w:rPr>
          <w:b/>
          <w:sz w:val="22"/>
          <w:szCs w:val="22"/>
        </w:rPr>
      </w:pPr>
      <w:r w:rsidRPr="00101582">
        <w:rPr>
          <w:sz w:val="22"/>
          <w:szCs w:val="22"/>
        </w:rPr>
        <w:tab/>
      </w:r>
      <w:r w:rsidRPr="00A20AC8">
        <w:rPr>
          <w:b/>
          <w:sz w:val="22"/>
          <w:szCs w:val="22"/>
        </w:rPr>
        <w:t>Crisis</w:t>
      </w:r>
      <w:r w:rsidR="00EA6C92" w:rsidRPr="00A20AC8">
        <w:rPr>
          <w:b/>
          <w:sz w:val="22"/>
          <w:szCs w:val="22"/>
        </w:rPr>
        <w:t xml:space="preserve"> </w:t>
      </w:r>
      <w:r w:rsidRPr="00A20AC8">
        <w:rPr>
          <w:b/>
          <w:sz w:val="22"/>
          <w:szCs w:val="22"/>
        </w:rPr>
        <w:t>Request:</w:t>
      </w:r>
    </w:p>
    <w:p w14:paraId="63CECDF1" w14:textId="77777777" w:rsidR="00D06C28" w:rsidRPr="00101582" w:rsidRDefault="00D06C28" w:rsidP="00D06C28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</w:t>
      </w:r>
      <w:r w:rsidR="008E0EF3" w:rsidRPr="009C2952">
        <w:rPr>
          <w:sz w:val="22"/>
          <w:szCs w:val="22"/>
        </w:rPr>
        <w:t>Statement from MCO of exhausted resources / recommendation (contacts below)</w:t>
      </w:r>
    </w:p>
    <w:p w14:paraId="0FBF89F2" w14:textId="77777777" w:rsidR="008E0EF3" w:rsidRPr="00101582" w:rsidRDefault="008E0EF3" w:rsidP="00D06C28">
      <w:pPr>
        <w:ind w:firstLine="720"/>
        <w:outlineLvl w:val="0"/>
        <w:rPr>
          <w:sz w:val="22"/>
          <w:szCs w:val="22"/>
        </w:rPr>
      </w:pPr>
    </w:p>
    <w:p w14:paraId="421BB1E6" w14:textId="77777777" w:rsidR="00D06C28" w:rsidRPr="00101582" w:rsidRDefault="009E64DA" w:rsidP="009E64DA">
      <w:pPr>
        <w:ind w:firstLine="720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 xml:space="preserve">Aetna: </w:t>
      </w:r>
      <w:hyperlink r:id="rId6" w:history="1">
        <w:r w:rsidR="00231348" w:rsidRPr="00370259">
          <w:rPr>
            <w:rStyle w:val="Hyperlink"/>
            <w:sz w:val="22"/>
            <w:szCs w:val="22"/>
          </w:rPr>
          <w:t>AetnaBetterHealthKSHCBS_LTSS@AETNA.com</w:t>
        </w:r>
      </w:hyperlink>
    </w:p>
    <w:p w14:paraId="3B84AC1B" w14:textId="77777777" w:rsidR="00D06C28" w:rsidRPr="00101582" w:rsidRDefault="00D06C28" w:rsidP="00D06C28">
      <w:pPr>
        <w:ind w:left="720" w:firstLine="720"/>
        <w:outlineLvl w:val="0"/>
        <w:rPr>
          <w:sz w:val="22"/>
          <w:szCs w:val="22"/>
        </w:rPr>
      </w:pPr>
    </w:p>
    <w:p w14:paraId="6BCB62B2" w14:textId="77777777" w:rsidR="00D06C28" w:rsidRPr="00101582" w:rsidRDefault="00D06C28" w:rsidP="00D06C28">
      <w:pPr>
        <w:ind w:left="720"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t xml:space="preserve">Sunflower: </w:t>
      </w:r>
      <w:hyperlink r:id="rId7" w:history="1">
        <w:r w:rsidR="00231348" w:rsidRPr="00370259">
          <w:rPr>
            <w:rStyle w:val="Hyperlink"/>
            <w:sz w:val="22"/>
            <w:szCs w:val="22"/>
          </w:rPr>
          <w:t>ltss@sunflowerhealthplan.com</w:t>
        </w:r>
      </w:hyperlink>
      <w:r w:rsidRPr="00101582">
        <w:rPr>
          <w:sz w:val="22"/>
          <w:szCs w:val="22"/>
        </w:rPr>
        <w:t xml:space="preserve"> </w:t>
      </w:r>
      <w:r w:rsidR="00231348">
        <w:rPr>
          <w:sz w:val="22"/>
          <w:szCs w:val="22"/>
        </w:rPr>
        <w:t xml:space="preserve">and </w:t>
      </w:r>
      <w:hyperlink r:id="rId8" w:history="1">
        <w:r w:rsidR="00231348" w:rsidRPr="00231348">
          <w:rPr>
            <w:rStyle w:val="Hyperlink"/>
            <w:sz w:val="22"/>
            <w:szCs w:val="22"/>
          </w:rPr>
          <w:t>KSLifeshare@sunflowerhealthplan.com</w:t>
        </w:r>
      </w:hyperlink>
    </w:p>
    <w:p w14:paraId="74962D2A" w14:textId="77777777" w:rsidR="00D06C28" w:rsidRPr="00101582" w:rsidRDefault="00D06C28" w:rsidP="00D06C28">
      <w:pPr>
        <w:ind w:left="720" w:firstLine="720"/>
        <w:outlineLvl w:val="0"/>
        <w:rPr>
          <w:sz w:val="22"/>
          <w:szCs w:val="22"/>
        </w:rPr>
      </w:pPr>
    </w:p>
    <w:p w14:paraId="404F90AE" w14:textId="77777777" w:rsidR="00D06C28" w:rsidRPr="00101582" w:rsidRDefault="00D06C28" w:rsidP="00D06C28">
      <w:pPr>
        <w:ind w:left="720"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t xml:space="preserve">United Healthcare: </w:t>
      </w:r>
      <w:hyperlink r:id="rId9" w:history="1">
        <w:r w:rsidR="00EA6C92" w:rsidRPr="00101582">
          <w:rPr>
            <w:rStyle w:val="Hyperlink"/>
            <w:sz w:val="22"/>
            <w:szCs w:val="22"/>
          </w:rPr>
          <w:t>uhcksltss@uhc.com</w:t>
        </w:r>
      </w:hyperlink>
      <w:r w:rsidR="00EA6C92" w:rsidRPr="00101582">
        <w:rPr>
          <w:sz w:val="22"/>
          <w:szCs w:val="22"/>
        </w:rPr>
        <w:t xml:space="preserve"> </w:t>
      </w:r>
    </w:p>
    <w:p w14:paraId="476E36C1" w14:textId="77777777" w:rsidR="00D06C28" w:rsidRPr="00101582" w:rsidRDefault="00D06C28" w:rsidP="000006E7">
      <w:pPr>
        <w:ind w:firstLine="720"/>
        <w:outlineLvl w:val="0"/>
        <w:rPr>
          <w:sz w:val="22"/>
          <w:szCs w:val="22"/>
        </w:rPr>
      </w:pPr>
    </w:p>
    <w:p w14:paraId="6A377841" w14:textId="77777777" w:rsidR="00EA6C92" w:rsidRPr="00101582" w:rsidRDefault="00EA6C92" w:rsidP="000006E7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 Documentation that community resources have been exhausted</w:t>
      </w:r>
      <w:r w:rsidR="00101582">
        <w:rPr>
          <w:sz w:val="22"/>
          <w:szCs w:val="22"/>
        </w:rPr>
        <w:t xml:space="preserve"> prior to applying for HCBS</w:t>
      </w:r>
    </w:p>
    <w:p w14:paraId="6D0D5643" w14:textId="77777777" w:rsidR="00D06C28" w:rsidRPr="00101582" w:rsidRDefault="00D06C28" w:rsidP="000006E7">
      <w:pPr>
        <w:ind w:firstLine="720"/>
        <w:outlineLvl w:val="0"/>
        <w:rPr>
          <w:sz w:val="22"/>
          <w:szCs w:val="22"/>
        </w:rPr>
      </w:pPr>
    </w:p>
    <w:bookmarkStart w:id="2" w:name="_Hlk166758725"/>
    <w:p w14:paraId="33B343D3" w14:textId="77777777" w:rsidR="0091501A" w:rsidRDefault="0091501A" w:rsidP="000006E7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Pr="00101582">
        <w:rPr>
          <w:sz w:val="22"/>
          <w:szCs w:val="22"/>
        </w:rPr>
        <w:t xml:space="preserve">  Person Centered Support Plan </w:t>
      </w:r>
      <w:r w:rsidR="00B23739">
        <w:rPr>
          <w:sz w:val="22"/>
          <w:szCs w:val="22"/>
        </w:rPr>
        <w:t>– signed by consumer/guardian</w:t>
      </w:r>
    </w:p>
    <w:bookmarkEnd w:id="2"/>
    <w:p w14:paraId="7F3DB650" w14:textId="77777777" w:rsidR="009E64DA" w:rsidRDefault="009E64DA" w:rsidP="000006E7">
      <w:pPr>
        <w:ind w:firstLine="720"/>
        <w:outlineLvl w:val="0"/>
        <w:rPr>
          <w:sz w:val="22"/>
          <w:szCs w:val="22"/>
        </w:rPr>
      </w:pPr>
    </w:p>
    <w:p w14:paraId="7D8811E5" w14:textId="77777777" w:rsidR="009E64DA" w:rsidRPr="00101582" w:rsidRDefault="009E64DA" w:rsidP="000006E7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Individualiz</w:t>
      </w:r>
      <w:r w:rsidR="00F908BE">
        <w:rPr>
          <w:sz w:val="22"/>
          <w:szCs w:val="22"/>
        </w:rPr>
        <w:t>ed Education Plan (</w:t>
      </w:r>
      <w:r>
        <w:rPr>
          <w:sz w:val="22"/>
          <w:szCs w:val="22"/>
        </w:rPr>
        <w:t>for school age children)</w:t>
      </w:r>
    </w:p>
    <w:p w14:paraId="682381B0" w14:textId="77777777" w:rsidR="00253E88" w:rsidRPr="00101582" w:rsidRDefault="00775FC6" w:rsidP="0091501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tab/>
      </w:r>
    </w:p>
    <w:p w14:paraId="353334C0" w14:textId="77777777" w:rsidR="0091501A" w:rsidRPr="00101582" w:rsidRDefault="0091501A" w:rsidP="000006E7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B23739">
        <w:rPr>
          <w:sz w:val="22"/>
          <w:szCs w:val="22"/>
        </w:rPr>
        <w:t xml:space="preserve">  Behavior Support Plan - signed</w:t>
      </w:r>
      <w:r w:rsidR="004C393C">
        <w:rPr>
          <w:sz w:val="22"/>
          <w:szCs w:val="22"/>
        </w:rPr>
        <w:t xml:space="preserve"> </w:t>
      </w:r>
      <w:r w:rsidR="00B23739">
        <w:rPr>
          <w:sz w:val="22"/>
          <w:szCs w:val="22"/>
        </w:rPr>
        <w:t xml:space="preserve">by consumer/guardian </w:t>
      </w:r>
      <w:r w:rsidR="004C393C">
        <w:rPr>
          <w:sz w:val="22"/>
          <w:szCs w:val="22"/>
        </w:rPr>
        <w:t>(if the person has a BSP</w:t>
      </w:r>
      <w:r w:rsidR="00EA6C92" w:rsidRPr="00101582">
        <w:rPr>
          <w:sz w:val="22"/>
          <w:szCs w:val="22"/>
        </w:rPr>
        <w:t>)</w:t>
      </w:r>
    </w:p>
    <w:p w14:paraId="087B6E3D" w14:textId="77777777" w:rsidR="00CC1D87" w:rsidRPr="00101582" w:rsidRDefault="00CC1D87" w:rsidP="00EA6C92">
      <w:pPr>
        <w:outlineLvl w:val="0"/>
        <w:rPr>
          <w:sz w:val="22"/>
          <w:szCs w:val="22"/>
        </w:rPr>
      </w:pPr>
    </w:p>
    <w:p w14:paraId="0240CE64" w14:textId="77777777" w:rsidR="00EA6C92" w:rsidRDefault="00D462CD" w:rsidP="00EA6C92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EA6C92" w:rsidRPr="00101582">
        <w:rPr>
          <w:sz w:val="22"/>
          <w:szCs w:val="22"/>
        </w:rPr>
        <w:t xml:space="preserve"> Documentation of</w:t>
      </w:r>
      <w:r w:rsidRPr="00101582">
        <w:rPr>
          <w:sz w:val="22"/>
          <w:szCs w:val="22"/>
        </w:rPr>
        <w:t xml:space="preserve"> Law Enforcement </w:t>
      </w:r>
      <w:r w:rsidR="004C393C">
        <w:rPr>
          <w:sz w:val="22"/>
          <w:szCs w:val="22"/>
        </w:rPr>
        <w:t>involvement (if described in the request</w:t>
      </w:r>
      <w:r w:rsidR="00EA6C92" w:rsidRPr="00101582">
        <w:rPr>
          <w:sz w:val="22"/>
          <w:szCs w:val="22"/>
        </w:rPr>
        <w:t>)</w:t>
      </w:r>
    </w:p>
    <w:p w14:paraId="0B3A7699" w14:textId="77777777" w:rsidR="00101582" w:rsidRDefault="00101582" w:rsidP="00EA6C92">
      <w:pPr>
        <w:ind w:firstLine="720"/>
        <w:outlineLvl w:val="0"/>
        <w:rPr>
          <w:sz w:val="22"/>
          <w:szCs w:val="22"/>
        </w:rPr>
      </w:pPr>
    </w:p>
    <w:p w14:paraId="5CE47BC3" w14:textId="77777777" w:rsidR="00101582" w:rsidRPr="00101582" w:rsidRDefault="00101582" w:rsidP="00EA6C92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Documentation of </w:t>
      </w:r>
      <w:r w:rsidR="004C393C">
        <w:rPr>
          <w:sz w:val="22"/>
          <w:szCs w:val="22"/>
        </w:rPr>
        <w:t>medical treatment (if described in the request</w:t>
      </w:r>
      <w:r>
        <w:rPr>
          <w:sz w:val="22"/>
          <w:szCs w:val="22"/>
        </w:rPr>
        <w:t xml:space="preserve">) </w:t>
      </w:r>
    </w:p>
    <w:p w14:paraId="446CD0CE" w14:textId="77777777" w:rsidR="00EA6C92" w:rsidRPr="00101582" w:rsidRDefault="00EA6C92" w:rsidP="00EA6C92">
      <w:pPr>
        <w:ind w:firstLine="720"/>
        <w:outlineLvl w:val="0"/>
        <w:rPr>
          <w:sz w:val="22"/>
          <w:szCs w:val="22"/>
        </w:rPr>
      </w:pPr>
    </w:p>
    <w:p w14:paraId="45BCA418" w14:textId="274B27F2" w:rsidR="009168EB" w:rsidRPr="00A20AC8" w:rsidRDefault="00EA6C92" w:rsidP="00A20AC8">
      <w:pPr>
        <w:ind w:firstLine="720"/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4C393C">
        <w:rPr>
          <w:sz w:val="22"/>
          <w:szCs w:val="22"/>
        </w:rPr>
        <w:t xml:space="preserve">  Documentation of</w:t>
      </w:r>
      <w:r w:rsidRPr="00101582">
        <w:rPr>
          <w:sz w:val="22"/>
          <w:szCs w:val="22"/>
        </w:rPr>
        <w:t xml:space="preserve"> abuse/neglect/expl</w:t>
      </w:r>
      <w:r w:rsidR="004C393C">
        <w:rPr>
          <w:sz w:val="22"/>
          <w:szCs w:val="22"/>
        </w:rPr>
        <w:t xml:space="preserve">oitation incidents </w:t>
      </w:r>
      <w:r w:rsidR="003979B3">
        <w:rPr>
          <w:sz w:val="22"/>
          <w:szCs w:val="22"/>
        </w:rPr>
        <w:t xml:space="preserve">&amp; outcome </w:t>
      </w:r>
      <w:r w:rsidR="004C393C">
        <w:rPr>
          <w:sz w:val="22"/>
          <w:szCs w:val="22"/>
        </w:rPr>
        <w:t>(if described in the request</w:t>
      </w:r>
      <w:r w:rsidRPr="00101582">
        <w:rPr>
          <w:sz w:val="22"/>
          <w:szCs w:val="22"/>
        </w:rPr>
        <w:t>)</w:t>
      </w:r>
    </w:p>
    <w:p w14:paraId="70F0146B" w14:textId="77777777" w:rsidR="009168EB" w:rsidRPr="00D06C28" w:rsidRDefault="009168EB" w:rsidP="009168EB">
      <w:pPr>
        <w:jc w:val="center"/>
        <w:outlineLvl w:val="0"/>
        <w:rPr>
          <w:b/>
          <w:color w:val="000080"/>
          <w:sz w:val="28"/>
          <w:szCs w:val="28"/>
        </w:rPr>
      </w:pPr>
      <w:r w:rsidRPr="00D06C28">
        <w:rPr>
          <w:b/>
          <w:color w:val="000080"/>
          <w:sz w:val="28"/>
          <w:szCs w:val="28"/>
        </w:rPr>
        <w:lastRenderedPageBreak/>
        <w:t>HCBS I/DD Waiver Funding Request Checklist</w:t>
      </w:r>
    </w:p>
    <w:p w14:paraId="454C35B2" w14:textId="77777777" w:rsidR="009168EB" w:rsidRDefault="009168EB" w:rsidP="0091501A">
      <w:pPr>
        <w:outlineLvl w:val="0"/>
      </w:pPr>
    </w:p>
    <w:p w14:paraId="17B4CC00" w14:textId="77777777" w:rsidR="009168EB" w:rsidRDefault="009168EB" w:rsidP="0091501A">
      <w:pPr>
        <w:outlineLvl w:val="0"/>
      </w:pPr>
    </w:p>
    <w:p w14:paraId="0E02E9C7" w14:textId="77777777" w:rsidR="009168EB" w:rsidRPr="00A20AC8" w:rsidRDefault="009168EB" w:rsidP="0091501A">
      <w:pPr>
        <w:outlineLvl w:val="0"/>
        <w:rPr>
          <w:b/>
          <w:sz w:val="22"/>
          <w:szCs w:val="22"/>
        </w:rPr>
      </w:pPr>
      <w:r w:rsidRPr="00A20AC8">
        <w:rPr>
          <w:b/>
          <w:sz w:val="22"/>
          <w:szCs w:val="22"/>
        </w:rPr>
        <w:t>Examples of Community Resources to Exhaust:</w:t>
      </w:r>
    </w:p>
    <w:p w14:paraId="20CF3F9A" w14:textId="77777777" w:rsidR="009168EB" w:rsidRDefault="009168EB" w:rsidP="0091501A">
      <w:pPr>
        <w:outlineLvl w:val="0"/>
        <w:rPr>
          <w:b/>
        </w:rPr>
      </w:pPr>
    </w:p>
    <w:p w14:paraId="49C7B549" w14:textId="77777777" w:rsidR="009168EB" w:rsidRDefault="009168EB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MCO</w:t>
      </w:r>
    </w:p>
    <w:p w14:paraId="0D829028" w14:textId="77777777" w:rsidR="007365AA" w:rsidRDefault="007365AA" w:rsidP="009168EB">
      <w:pPr>
        <w:outlineLvl w:val="0"/>
        <w:rPr>
          <w:sz w:val="22"/>
          <w:szCs w:val="22"/>
        </w:rPr>
      </w:pPr>
    </w:p>
    <w:p w14:paraId="64E111D1" w14:textId="77777777" w:rsidR="007365AA" w:rsidRDefault="007365AA" w:rsidP="007365A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Private Pay</w:t>
      </w:r>
    </w:p>
    <w:p w14:paraId="29755D1D" w14:textId="77777777" w:rsidR="00D72F21" w:rsidRDefault="00D72F21" w:rsidP="007365AA">
      <w:pPr>
        <w:outlineLvl w:val="0"/>
        <w:rPr>
          <w:sz w:val="22"/>
          <w:szCs w:val="22"/>
        </w:rPr>
      </w:pPr>
    </w:p>
    <w:p w14:paraId="1681E160" w14:textId="77777777" w:rsidR="00D72F21" w:rsidRDefault="00D72F21" w:rsidP="00D72F21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School / After School Programs</w:t>
      </w:r>
    </w:p>
    <w:p w14:paraId="0FAFF06D" w14:textId="77777777" w:rsidR="009168EB" w:rsidRDefault="009168EB" w:rsidP="009168EB">
      <w:pPr>
        <w:outlineLvl w:val="0"/>
        <w:rPr>
          <w:sz w:val="22"/>
          <w:szCs w:val="22"/>
        </w:rPr>
      </w:pPr>
    </w:p>
    <w:bookmarkStart w:id="3" w:name="_Hlk112939053"/>
    <w:p w14:paraId="6BA74330" w14:textId="77777777" w:rsidR="009168EB" w:rsidRDefault="009168EB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Early &amp; Periodic Screening, Diagnostic, &amp; Treatment (EPST) – Medicaid recipients 0-21</w:t>
      </w:r>
    </w:p>
    <w:p w14:paraId="0AC96E1E" w14:textId="77777777" w:rsidR="0050184E" w:rsidRDefault="0050184E" w:rsidP="009168EB">
      <w:pPr>
        <w:outlineLvl w:val="0"/>
        <w:rPr>
          <w:sz w:val="22"/>
          <w:szCs w:val="22"/>
        </w:rPr>
      </w:pPr>
    </w:p>
    <w:p w14:paraId="6C923B1B" w14:textId="77777777" w:rsidR="0050184E" w:rsidRDefault="0050184E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Parsons / KNI Behavioral Outreach</w:t>
      </w:r>
    </w:p>
    <w:p w14:paraId="40F25C37" w14:textId="77777777" w:rsidR="009168EB" w:rsidRDefault="009168EB" w:rsidP="009168EB">
      <w:pPr>
        <w:outlineLvl w:val="0"/>
        <w:rPr>
          <w:sz w:val="22"/>
          <w:szCs w:val="22"/>
        </w:rPr>
      </w:pPr>
    </w:p>
    <w:p w14:paraId="2CC888EB" w14:textId="77777777" w:rsidR="00D72F21" w:rsidRDefault="00D72F21" w:rsidP="00D72F21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ABA supports – Medicaid recipients </w:t>
      </w:r>
    </w:p>
    <w:p w14:paraId="2439582B" w14:textId="77777777" w:rsidR="009168EB" w:rsidRDefault="009168EB" w:rsidP="009168EB">
      <w:pPr>
        <w:outlineLvl w:val="0"/>
        <w:rPr>
          <w:sz w:val="22"/>
          <w:szCs w:val="22"/>
        </w:rPr>
      </w:pPr>
    </w:p>
    <w:p w14:paraId="46F83752" w14:textId="77777777" w:rsidR="009168EB" w:rsidRDefault="009168EB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DCF childcare</w:t>
      </w:r>
    </w:p>
    <w:p w14:paraId="3B6F2C7E" w14:textId="77777777" w:rsidR="009168EB" w:rsidRDefault="009168EB" w:rsidP="009168EB">
      <w:pPr>
        <w:outlineLvl w:val="0"/>
        <w:rPr>
          <w:sz w:val="22"/>
          <w:szCs w:val="22"/>
        </w:rPr>
      </w:pPr>
    </w:p>
    <w:p w14:paraId="330AA03C" w14:textId="77777777" w:rsidR="009168EB" w:rsidRDefault="009168EB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 w:rsidR="007365AA">
        <w:rPr>
          <w:sz w:val="22"/>
          <w:szCs w:val="22"/>
        </w:rPr>
        <w:t>Mental Health services, crisis housing</w:t>
      </w:r>
    </w:p>
    <w:p w14:paraId="39B1FC0F" w14:textId="77777777" w:rsidR="009168EB" w:rsidRDefault="009168EB" w:rsidP="009168EB">
      <w:pPr>
        <w:outlineLvl w:val="0"/>
        <w:rPr>
          <w:sz w:val="22"/>
          <w:szCs w:val="22"/>
        </w:rPr>
      </w:pPr>
    </w:p>
    <w:p w14:paraId="7C1F9241" w14:textId="77777777" w:rsidR="009168EB" w:rsidRDefault="009168EB" w:rsidP="009168EB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 w:rsidR="007365AA">
        <w:rPr>
          <w:sz w:val="22"/>
          <w:szCs w:val="22"/>
        </w:rPr>
        <w:t xml:space="preserve">  Centers for Independent Living – core services, advocacy, independent living skills training, peer support</w:t>
      </w:r>
    </w:p>
    <w:p w14:paraId="623ABA67" w14:textId="77777777" w:rsidR="007365AA" w:rsidRDefault="007365AA" w:rsidP="009168EB">
      <w:pPr>
        <w:outlineLvl w:val="0"/>
        <w:rPr>
          <w:sz w:val="22"/>
          <w:szCs w:val="22"/>
        </w:rPr>
      </w:pPr>
    </w:p>
    <w:p w14:paraId="020DE5C0" w14:textId="77777777" w:rsidR="007365AA" w:rsidRDefault="007365AA" w:rsidP="007365A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Local Charitable Organizations – food banks, </w:t>
      </w:r>
      <w:r w:rsidR="00D72F21">
        <w:rPr>
          <w:sz w:val="22"/>
          <w:szCs w:val="22"/>
        </w:rPr>
        <w:t>rent/</w:t>
      </w:r>
      <w:r>
        <w:rPr>
          <w:sz w:val="22"/>
          <w:szCs w:val="22"/>
        </w:rPr>
        <w:t>utility assistance, financial assistance, transportation</w:t>
      </w:r>
    </w:p>
    <w:p w14:paraId="6A33B28A" w14:textId="77777777" w:rsidR="007365AA" w:rsidRDefault="007365AA" w:rsidP="009168EB">
      <w:pPr>
        <w:outlineLvl w:val="0"/>
        <w:rPr>
          <w:sz w:val="22"/>
          <w:szCs w:val="22"/>
        </w:rPr>
      </w:pPr>
    </w:p>
    <w:p w14:paraId="5C555663" w14:textId="77777777" w:rsidR="007365AA" w:rsidRDefault="007365AA" w:rsidP="007365A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Homeless Shelter</w:t>
      </w:r>
    </w:p>
    <w:p w14:paraId="50E00747" w14:textId="77777777" w:rsidR="007365AA" w:rsidRDefault="007365AA" w:rsidP="009168EB">
      <w:pPr>
        <w:outlineLvl w:val="0"/>
        <w:rPr>
          <w:sz w:val="22"/>
          <w:szCs w:val="22"/>
        </w:rPr>
      </w:pPr>
    </w:p>
    <w:p w14:paraId="3D841D8A" w14:textId="77777777" w:rsidR="007365AA" w:rsidRDefault="007365AA" w:rsidP="007365A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Representative Payee services</w:t>
      </w:r>
    </w:p>
    <w:p w14:paraId="106DFC72" w14:textId="77777777" w:rsidR="007365AA" w:rsidRDefault="007365AA" w:rsidP="009168EB">
      <w:pPr>
        <w:outlineLvl w:val="0"/>
        <w:rPr>
          <w:sz w:val="22"/>
          <w:szCs w:val="22"/>
        </w:rPr>
      </w:pPr>
    </w:p>
    <w:p w14:paraId="667A5590" w14:textId="77777777" w:rsidR="007365AA" w:rsidRDefault="007365AA" w:rsidP="007365AA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Vocational Rehabilitation Services</w:t>
      </w:r>
    </w:p>
    <w:p w14:paraId="7E315F55" w14:textId="77777777" w:rsidR="00676311" w:rsidRDefault="00676311" w:rsidP="007365AA">
      <w:pPr>
        <w:outlineLvl w:val="0"/>
        <w:rPr>
          <w:sz w:val="22"/>
          <w:szCs w:val="22"/>
        </w:rPr>
      </w:pPr>
    </w:p>
    <w:p w14:paraId="472340E8" w14:textId="77777777" w:rsidR="00676311" w:rsidRDefault="00676311" w:rsidP="00676311">
      <w:pPr>
        <w:outlineLvl w:val="0"/>
        <w:rPr>
          <w:sz w:val="22"/>
          <w:szCs w:val="22"/>
        </w:rPr>
      </w:pPr>
      <w:r w:rsidRPr="00101582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01582">
        <w:rPr>
          <w:sz w:val="22"/>
          <w:szCs w:val="22"/>
        </w:rPr>
        <w:instrText xml:space="preserve"> FORMCHECKBOX </w:instrText>
      </w:r>
      <w:r w:rsidR="00F845D4">
        <w:rPr>
          <w:sz w:val="22"/>
          <w:szCs w:val="22"/>
        </w:rPr>
      </w:r>
      <w:r w:rsidR="00F845D4">
        <w:rPr>
          <w:sz w:val="22"/>
          <w:szCs w:val="22"/>
        </w:rPr>
        <w:fldChar w:fldCharType="separate"/>
      </w:r>
      <w:r w:rsidRPr="0010158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WORK program</w:t>
      </w:r>
    </w:p>
    <w:p w14:paraId="2E7DD608" w14:textId="77777777" w:rsidR="00676311" w:rsidRDefault="00676311" w:rsidP="007365AA">
      <w:pPr>
        <w:outlineLvl w:val="0"/>
        <w:rPr>
          <w:sz w:val="22"/>
          <w:szCs w:val="22"/>
        </w:rPr>
      </w:pPr>
    </w:p>
    <w:p w14:paraId="2C88AAE7" w14:textId="77777777" w:rsidR="007365AA" w:rsidRDefault="007365AA" w:rsidP="009168EB">
      <w:pPr>
        <w:outlineLvl w:val="0"/>
        <w:rPr>
          <w:sz w:val="22"/>
          <w:szCs w:val="22"/>
        </w:rPr>
      </w:pPr>
    </w:p>
    <w:p w14:paraId="12112A06" w14:textId="77777777" w:rsidR="007365AA" w:rsidRDefault="007365AA" w:rsidP="007365AA">
      <w:pPr>
        <w:outlineLvl w:val="0"/>
        <w:rPr>
          <w:sz w:val="22"/>
          <w:szCs w:val="22"/>
        </w:rPr>
      </w:pPr>
    </w:p>
    <w:p w14:paraId="3785F44F" w14:textId="77777777" w:rsidR="007365AA" w:rsidRDefault="007365AA" w:rsidP="009168EB">
      <w:pPr>
        <w:outlineLvl w:val="0"/>
        <w:rPr>
          <w:sz w:val="22"/>
          <w:szCs w:val="22"/>
        </w:rPr>
      </w:pPr>
    </w:p>
    <w:p w14:paraId="28FA4328" w14:textId="77777777" w:rsidR="009168EB" w:rsidRPr="00D06C28" w:rsidRDefault="009168EB" w:rsidP="0091501A">
      <w:pPr>
        <w:outlineLvl w:val="0"/>
      </w:pPr>
    </w:p>
    <w:sectPr w:rsidR="009168EB" w:rsidRPr="00D06C28" w:rsidSect="00EA6C9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945E3" w14:textId="77777777" w:rsidR="007B2637" w:rsidRDefault="007B2637">
      <w:r>
        <w:separator/>
      </w:r>
    </w:p>
  </w:endnote>
  <w:endnote w:type="continuationSeparator" w:id="0">
    <w:p w14:paraId="70981E1D" w14:textId="77777777" w:rsidR="007B2637" w:rsidRDefault="007B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libri"/>
    <w:charset w:val="00"/>
    <w:family w:val="swiss"/>
    <w:pitch w:val="variable"/>
    <w:sig w:usb0="00000007" w:usb1="00000000" w:usb2="00000000" w:usb3="00000000" w:csb0="00000093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38755" w14:textId="77777777" w:rsidR="00250966" w:rsidRPr="00FE6DDB" w:rsidRDefault="00250966" w:rsidP="002703BA">
    <w:pPr>
      <w:jc w:val="center"/>
      <w:rPr>
        <w:rFonts w:ascii="Tahoma" w:hAnsi="Tahoma" w:cs="Tahoma"/>
        <w:i/>
        <w:color w:val="3333CC"/>
        <w:sz w:val="20"/>
        <w:szCs w:val="20"/>
      </w:rPr>
    </w:pPr>
    <w:r w:rsidRPr="00FE6DDB">
      <w:rPr>
        <w:rFonts w:ascii="Tahoma" w:hAnsi="Tahoma" w:cs="Tahoma"/>
        <w:i/>
        <w:color w:val="3333CC"/>
        <w:sz w:val="20"/>
        <w:szCs w:val="20"/>
      </w:rPr>
      <w:t xml:space="preserve">Community Developmental Disability Organization serving </w:t>
    </w:r>
    <w:smartTag w:uri="urn:schemas-microsoft-com:office:smarttags" w:element="PersonName">
      <w:r w:rsidRPr="00FE6DDB">
        <w:rPr>
          <w:rFonts w:ascii="Tahoma" w:hAnsi="Tahoma" w:cs="Tahoma"/>
          <w:i/>
          <w:color w:val="3333CC"/>
          <w:sz w:val="20"/>
          <w:szCs w:val="20"/>
        </w:rPr>
        <w:t>Doug</w:t>
      </w:r>
    </w:smartTag>
    <w:r w:rsidRPr="00FE6DDB">
      <w:rPr>
        <w:rFonts w:ascii="Tahoma" w:hAnsi="Tahoma" w:cs="Tahoma"/>
        <w:i/>
        <w:color w:val="3333CC"/>
        <w:sz w:val="20"/>
        <w:szCs w:val="20"/>
      </w:rPr>
      <w:t>las and Jefferson Counties</w:t>
    </w:r>
  </w:p>
  <w:p w14:paraId="359BB2A7" w14:textId="77777777" w:rsidR="00250966" w:rsidRPr="00FE6DDB" w:rsidRDefault="00250966" w:rsidP="002703BA">
    <w:pPr>
      <w:jc w:val="center"/>
      <w:rPr>
        <w:rFonts w:ascii="Tahoma" w:hAnsi="Tahoma" w:cs="Tahoma"/>
        <w:i/>
        <w:color w:val="3333CC"/>
        <w:sz w:val="20"/>
        <w:szCs w:val="20"/>
      </w:rPr>
    </w:pPr>
    <w:r w:rsidRPr="00FE6DDB">
      <w:rPr>
        <w:rFonts w:ascii="Tahoma" w:hAnsi="Tahoma" w:cs="Tahoma"/>
        <w:i/>
        <w:color w:val="3333CC"/>
        <w:sz w:val="20"/>
        <w:szCs w:val="20"/>
      </w:rPr>
      <w:t>www.cddo.cwood.org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D898" w14:textId="77777777" w:rsidR="007B2637" w:rsidRDefault="007B2637">
      <w:r>
        <w:separator/>
      </w:r>
    </w:p>
  </w:footnote>
  <w:footnote w:type="continuationSeparator" w:id="0">
    <w:p w14:paraId="1133ABC2" w14:textId="77777777" w:rsidR="007B2637" w:rsidRDefault="007B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64C2A" w14:textId="3FBFF002" w:rsidR="00A23E14" w:rsidRPr="00EB4451" w:rsidRDefault="002C0A19" w:rsidP="00A23E14">
    <w:pPr>
      <w:outlineLvl w:val="0"/>
      <w:rPr>
        <w:rFonts w:cs="Arial"/>
        <w:b/>
        <w:color w:val="3333CC"/>
        <w:sz w:val="36"/>
        <w:szCs w:val="36"/>
      </w:rPr>
    </w:pPr>
    <w:r>
      <w:rPr>
        <w:noProof/>
        <w:color w:val="3333CC"/>
      </w:rPr>
      <w:drawing>
        <wp:anchor distT="0" distB="0" distL="114300" distR="114300" simplePos="0" relativeHeight="251658240" behindDoc="0" locked="0" layoutInCell="1" allowOverlap="0" wp14:anchorId="4C95F205" wp14:editId="5CEB08DD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685800" cy="56197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61975"/>
                  </a:xfrm>
                  <a:prstGeom prst="rect">
                    <a:avLst/>
                  </a:prstGeom>
                  <a:solidFill>
                    <a:srgbClr val="3333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E14">
      <w:rPr>
        <w:rFonts w:ascii="Albertus" w:hAnsi="Albertus"/>
        <w:b/>
        <w:color w:val="3333CC"/>
        <w:sz w:val="36"/>
        <w:szCs w:val="36"/>
      </w:rPr>
      <w:t xml:space="preserve">             </w:t>
    </w:r>
    <w:smartTag w:uri="urn:schemas-microsoft-com:office:smarttags" w:element="place">
      <w:r w:rsidR="00A23E14" w:rsidRPr="00EB4451">
        <w:rPr>
          <w:rFonts w:cs="Arial"/>
          <w:b/>
          <w:color w:val="3333CC"/>
          <w:sz w:val="36"/>
          <w:szCs w:val="36"/>
        </w:rPr>
        <w:t>Cottonwood</w:t>
      </w:r>
    </w:smartTag>
    <w:r w:rsidR="00A23E14" w:rsidRPr="00EB4451">
      <w:rPr>
        <w:rFonts w:cs="Arial"/>
        <w:b/>
        <w:color w:val="3333CC"/>
        <w:sz w:val="36"/>
        <w:szCs w:val="36"/>
      </w:rPr>
      <w:t xml:space="preserve"> CDDO</w:t>
    </w:r>
  </w:p>
  <w:p w14:paraId="75D4B76E" w14:textId="77777777" w:rsidR="00A23E14" w:rsidRPr="00EB4451" w:rsidRDefault="00A23E14" w:rsidP="00A23E14">
    <w:pPr>
      <w:outlineLvl w:val="0"/>
      <w:rPr>
        <w:rFonts w:cs="Arial"/>
        <w:i/>
        <w:color w:val="3333CC"/>
        <w:sz w:val="20"/>
        <w:szCs w:val="20"/>
      </w:rPr>
    </w:pPr>
    <w:r w:rsidRPr="00EB4451">
      <w:rPr>
        <w:rFonts w:cs="Arial"/>
        <w:color w:val="3333CC"/>
      </w:rPr>
      <w:t xml:space="preserve">                     </w:t>
    </w:r>
    <w:r w:rsidR="00EB4451">
      <w:rPr>
        <w:rFonts w:cs="Arial"/>
        <w:color w:val="3333CC"/>
        <w:sz w:val="20"/>
        <w:szCs w:val="20"/>
      </w:rPr>
      <w:t>Serving Douglas and Jefferson counties</w:t>
    </w:r>
  </w:p>
  <w:p w14:paraId="7C8DDE6F" w14:textId="77777777" w:rsidR="00A23E14" w:rsidRPr="00EB4451" w:rsidRDefault="00A23E14" w:rsidP="00A23E14">
    <w:pPr>
      <w:rPr>
        <w:rFonts w:cs="Arial"/>
        <w:color w:val="3333CC"/>
        <w:sz w:val="16"/>
        <w:szCs w:val="16"/>
      </w:rPr>
    </w:pPr>
  </w:p>
  <w:p w14:paraId="699B42AE" w14:textId="77777777" w:rsidR="00A23E14" w:rsidRPr="00EB4451" w:rsidRDefault="00A23E14" w:rsidP="00A23E14">
    <w:pPr>
      <w:outlineLvl w:val="0"/>
      <w:rPr>
        <w:rFonts w:cs="Arial"/>
        <w:color w:val="3333CC"/>
        <w:sz w:val="16"/>
        <w:szCs w:val="16"/>
      </w:rPr>
    </w:pPr>
    <w:r w:rsidRPr="00EB4451">
      <w:rPr>
        <w:rFonts w:cs="Arial"/>
        <w:color w:val="3333CC"/>
        <w:sz w:val="16"/>
        <w:szCs w:val="16"/>
      </w:rPr>
      <w:t xml:space="preserve">2801 </w:t>
    </w:r>
    <w:smartTag w:uri="urn:schemas-microsoft-com:office:smarttags" w:element="Street">
      <w:smartTag w:uri="urn:schemas-microsoft-com:office:smarttags" w:element="address">
        <w:r w:rsidRPr="00EB4451">
          <w:rPr>
            <w:rFonts w:cs="Arial"/>
            <w:color w:val="3333CC"/>
            <w:sz w:val="16"/>
            <w:szCs w:val="16"/>
          </w:rPr>
          <w:t>W. 31</w:t>
        </w:r>
        <w:r w:rsidRPr="00EB4451">
          <w:rPr>
            <w:rFonts w:cs="Arial"/>
            <w:color w:val="3333CC"/>
            <w:sz w:val="16"/>
            <w:szCs w:val="16"/>
            <w:vertAlign w:val="superscript"/>
          </w:rPr>
          <w:t>st</w:t>
        </w:r>
        <w:r w:rsidRPr="00EB4451">
          <w:rPr>
            <w:rFonts w:cs="Arial"/>
            <w:color w:val="3333CC"/>
            <w:sz w:val="16"/>
            <w:szCs w:val="16"/>
          </w:rPr>
          <w:t xml:space="preserve"> Street</w:t>
        </w:r>
      </w:smartTag>
    </w:smartTag>
    <w:r w:rsidRPr="00EB4451">
      <w:rPr>
        <w:rFonts w:cs="Arial"/>
        <w:color w:val="3333CC"/>
        <w:sz w:val="16"/>
        <w:szCs w:val="16"/>
      </w:rPr>
      <w:t xml:space="preserve"> ∙ </w:t>
    </w:r>
    <w:smartTag w:uri="urn:schemas-microsoft-com:office:smarttags" w:element="City">
      <w:r w:rsidRPr="00EB4451">
        <w:rPr>
          <w:rFonts w:cs="Arial"/>
          <w:color w:val="3333CC"/>
          <w:sz w:val="16"/>
          <w:szCs w:val="16"/>
        </w:rPr>
        <w:t>Lawrence</w:t>
      </w:r>
    </w:smartTag>
    <w:r w:rsidRPr="00EB4451">
      <w:rPr>
        <w:rFonts w:cs="Arial"/>
        <w:color w:val="3333CC"/>
        <w:sz w:val="16"/>
        <w:szCs w:val="16"/>
      </w:rPr>
      <w:t xml:space="preserve">, Kansas </w:t>
    </w:r>
    <w:smartTag w:uri="urn:schemas-microsoft-com:office:smarttags" w:element="PostalCode">
      <w:r w:rsidRPr="00EB4451">
        <w:rPr>
          <w:rFonts w:cs="Arial"/>
          <w:color w:val="3333CC"/>
          <w:sz w:val="16"/>
          <w:szCs w:val="16"/>
        </w:rPr>
        <w:t>66047</w:t>
      </w:r>
    </w:smartTag>
  </w:p>
  <w:p w14:paraId="0459FEE2" w14:textId="6765E6CD" w:rsidR="00A23E14" w:rsidRPr="00EB4451" w:rsidRDefault="00A23E14" w:rsidP="00A23E14">
    <w:pPr>
      <w:outlineLvl w:val="0"/>
      <w:rPr>
        <w:rFonts w:cs="Arial"/>
        <w:color w:val="3333CC"/>
      </w:rPr>
    </w:pPr>
    <w:r w:rsidRPr="00EB4451">
      <w:rPr>
        <w:rFonts w:cs="Arial"/>
        <w:color w:val="3333CC"/>
        <w:sz w:val="16"/>
        <w:szCs w:val="16"/>
      </w:rPr>
      <w:t>785 ∙ 84</w:t>
    </w:r>
    <w:r w:rsidR="00EB4451">
      <w:rPr>
        <w:rFonts w:cs="Arial"/>
        <w:color w:val="3333CC"/>
        <w:sz w:val="16"/>
        <w:szCs w:val="16"/>
      </w:rPr>
      <w:t>0</w:t>
    </w:r>
    <w:r w:rsidRPr="00EB4451">
      <w:rPr>
        <w:rFonts w:cs="Arial"/>
        <w:color w:val="3333CC"/>
        <w:sz w:val="16"/>
        <w:szCs w:val="16"/>
      </w:rPr>
      <w:t xml:space="preserve"> ∙ </w:t>
    </w:r>
    <w:r w:rsidR="00EB4451">
      <w:rPr>
        <w:rFonts w:cs="Arial"/>
        <w:color w:val="3333CC"/>
        <w:sz w:val="16"/>
        <w:szCs w:val="16"/>
      </w:rPr>
      <w:t>1632</w:t>
    </w:r>
    <w:r w:rsidRPr="00EB4451">
      <w:rPr>
        <w:rFonts w:cs="Arial"/>
        <w:color w:val="3333CC"/>
        <w:sz w:val="16"/>
        <w:szCs w:val="16"/>
      </w:rPr>
      <w:t xml:space="preserve">                                                                                                                         </w:t>
    </w:r>
    <w:r w:rsidR="0091501A" w:rsidRPr="00EB4451">
      <w:rPr>
        <w:rFonts w:cs="Arial"/>
        <w:color w:val="3333CC"/>
        <w:sz w:val="16"/>
        <w:szCs w:val="16"/>
      </w:rPr>
      <w:t xml:space="preserve">                      </w:t>
    </w:r>
    <w:r w:rsidR="00EB4451">
      <w:rPr>
        <w:rFonts w:cs="Arial"/>
        <w:color w:val="3333CC"/>
        <w:sz w:val="16"/>
        <w:szCs w:val="16"/>
      </w:rPr>
      <w:t xml:space="preserve">       </w:t>
    </w:r>
    <w:r w:rsidR="00253E88" w:rsidRPr="00EB4451">
      <w:rPr>
        <w:rFonts w:cs="Arial"/>
        <w:color w:val="3333CC"/>
        <w:sz w:val="16"/>
        <w:szCs w:val="16"/>
      </w:rPr>
      <w:t xml:space="preserve"> </w:t>
    </w:r>
    <w:r w:rsidR="00D06C28">
      <w:rPr>
        <w:rFonts w:cs="Arial"/>
        <w:color w:val="3333CC"/>
        <w:sz w:val="16"/>
        <w:szCs w:val="16"/>
      </w:rPr>
      <w:t xml:space="preserve">Revised: </w:t>
    </w:r>
    <w:r w:rsidR="00F845D4">
      <w:rPr>
        <w:rFonts w:cs="Arial"/>
        <w:color w:val="3333CC"/>
        <w:sz w:val="16"/>
        <w:szCs w:val="16"/>
      </w:rPr>
      <w:t>7/10</w:t>
    </w:r>
    <w:r w:rsidR="00777271">
      <w:rPr>
        <w:rFonts w:cs="Arial"/>
        <w:color w:val="3333CC"/>
        <w:sz w:val="16"/>
        <w:szCs w:val="16"/>
      </w:rPr>
      <w:t>/2024</w:t>
    </w:r>
  </w:p>
  <w:p w14:paraId="0B93C646" w14:textId="6587FE7E" w:rsidR="00A23E14" w:rsidRDefault="002C0A19">
    <w:pPr>
      <w:pStyle w:val="Header"/>
    </w:pPr>
    <w:r>
      <w:rPr>
        <w:rFonts w:ascii="Albertus Medium" w:hAnsi="Albertus Medium"/>
        <w:noProof/>
        <w:color w:val="3333CC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727F76" wp14:editId="32B85B01">
              <wp:simplePos x="0" y="0"/>
              <wp:positionH relativeFrom="column">
                <wp:posOffset>0</wp:posOffset>
              </wp:positionH>
              <wp:positionV relativeFrom="paragraph">
                <wp:posOffset>52070</wp:posOffset>
              </wp:positionV>
              <wp:extent cx="6267450" cy="0"/>
              <wp:effectExtent l="19050" t="23495" r="19050" b="24130"/>
              <wp:wrapNone/>
              <wp:docPr id="193698289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3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65E0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93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" strokecolor="#33c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>
      <o:colormru v:ext="edit" colors="#039,#036,#006,#339,#33c,#0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A"/>
    <w:rsid w:val="000006E7"/>
    <w:rsid w:val="000202CC"/>
    <w:rsid w:val="0004669C"/>
    <w:rsid w:val="000978FA"/>
    <w:rsid w:val="000B00EA"/>
    <w:rsid w:val="000B626C"/>
    <w:rsid w:val="000B76A3"/>
    <w:rsid w:val="00101582"/>
    <w:rsid w:val="00165278"/>
    <w:rsid w:val="0018244A"/>
    <w:rsid w:val="0018426A"/>
    <w:rsid w:val="001A300C"/>
    <w:rsid w:val="001D7087"/>
    <w:rsid w:val="00211311"/>
    <w:rsid w:val="00231348"/>
    <w:rsid w:val="00244489"/>
    <w:rsid w:val="00250966"/>
    <w:rsid w:val="00253E88"/>
    <w:rsid w:val="002703BA"/>
    <w:rsid w:val="002A0664"/>
    <w:rsid w:val="002C0A19"/>
    <w:rsid w:val="002D0B59"/>
    <w:rsid w:val="002D61CC"/>
    <w:rsid w:val="002F11FB"/>
    <w:rsid w:val="002F1DAE"/>
    <w:rsid w:val="00302DBB"/>
    <w:rsid w:val="00326071"/>
    <w:rsid w:val="003848D3"/>
    <w:rsid w:val="0039228D"/>
    <w:rsid w:val="003979B3"/>
    <w:rsid w:val="003C6CC3"/>
    <w:rsid w:val="003D27BE"/>
    <w:rsid w:val="004345AA"/>
    <w:rsid w:val="00457892"/>
    <w:rsid w:val="004637AF"/>
    <w:rsid w:val="00466495"/>
    <w:rsid w:val="004C1DD6"/>
    <w:rsid w:val="004C393C"/>
    <w:rsid w:val="0050184E"/>
    <w:rsid w:val="00511A8F"/>
    <w:rsid w:val="0054632B"/>
    <w:rsid w:val="00560E1B"/>
    <w:rsid w:val="005614DF"/>
    <w:rsid w:val="00576050"/>
    <w:rsid w:val="005D5A33"/>
    <w:rsid w:val="0061526B"/>
    <w:rsid w:val="00655AFE"/>
    <w:rsid w:val="00676311"/>
    <w:rsid w:val="006C19E7"/>
    <w:rsid w:val="006C7290"/>
    <w:rsid w:val="007365AA"/>
    <w:rsid w:val="0075288C"/>
    <w:rsid w:val="00775FC6"/>
    <w:rsid w:val="00777271"/>
    <w:rsid w:val="0078745F"/>
    <w:rsid w:val="007B2637"/>
    <w:rsid w:val="007C337D"/>
    <w:rsid w:val="008E0EF3"/>
    <w:rsid w:val="008E418B"/>
    <w:rsid w:val="008E5A36"/>
    <w:rsid w:val="008F2594"/>
    <w:rsid w:val="0091501A"/>
    <w:rsid w:val="009168EB"/>
    <w:rsid w:val="00946CCF"/>
    <w:rsid w:val="00962A5A"/>
    <w:rsid w:val="00981475"/>
    <w:rsid w:val="00993EB9"/>
    <w:rsid w:val="009C2952"/>
    <w:rsid w:val="009E64DA"/>
    <w:rsid w:val="009E7EFC"/>
    <w:rsid w:val="00A20AC8"/>
    <w:rsid w:val="00A23E14"/>
    <w:rsid w:val="00A333CC"/>
    <w:rsid w:val="00AC112A"/>
    <w:rsid w:val="00AD2C21"/>
    <w:rsid w:val="00AD3170"/>
    <w:rsid w:val="00AE7F15"/>
    <w:rsid w:val="00AF7F6D"/>
    <w:rsid w:val="00B23739"/>
    <w:rsid w:val="00B62A46"/>
    <w:rsid w:val="00BC0587"/>
    <w:rsid w:val="00BC3175"/>
    <w:rsid w:val="00BD1EB3"/>
    <w:rsid w:val="00BF524E"/>
    <w:rsid w:val="00C0229D"/>
    <w:rsid w:val="00C12B79"/>
    <w:rsid w:val="00C54CFF"/>
    <w:rsid w:val="00C716B4"/>
    <w:rsid w:val="00C75EB0"/>
    <w:rsid w:val="00CB6C4B"/>
    <w:rsid w:val="00CC1D87"/>
    <w:rsid w:val="00CE40EF"/>
    <w:rsid w:val="00CE7590"/>
    <w:rsid w:val="00D06C28"/>
    <w:rsid w:val="00D12797"/>
    <w:rsid w:val="00D12997"/>
    <w:rsid w:val="00D27B31"/>
    <w:rsid w:val="00D462CD"/>
    <w:rsid w:val="00D57947"/>
    <w:rsid w:val="00D72F21"/>
    <w:rsid w:val="00D9343F"/>
    <w:rsid w:val="00D96A50"/>
    <w:rsid w:val="00DE5436"/>
    <w:rsid w:val="00E050A5"/>
    <w:rsid w:val="00E261C8"/>
    <w:rsid w:val="00E33D1C"/>
    <w:rsid w:val="00E4757C"/>
    <w:rsid w:val="00E634AA"/>
    <w:rsid w:val="00EA6C92"/>
    <w:rsid w:val="00EB4451"/>
    <w:rsid w:val="00EF71F9"/>
    <w:rsid w:val="00F10578"/>
    <w:rsid w:val="00F22F9F"/>
    <w:rsid w:val="00F406B5"/>
    <w:rsid w:val="00F82F75"/>
    <w:rsid w:val="00F845D4"/>
    <w:rsid w:val="00F908BE"/>
    <w:rsid w:val="00F942FF"/>
    <w:rsid w:val="00F94E08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8193">
      <o:colormru v:ext="edit" colors="#039,#036,#006,#339,#33c,#00c"/>
    </o:shapedefaults>
    <o:shapelayout v:ext="edit">
      <o:idmap v:ext="edit" data="1"/>
    </o:shapelayout>
  </w:shapeDefaults>
  <w:decimalSymbol w:val="."/>
  <w:listSeparator w:val=","/>
  <w14:docId w14:val="04E1C9E8"/>
  <w15:chartTrackingRefBased/>
  <w15:docId w15:val="{38680E74-051E-4DAE-9BE4-C0DF096D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2703BA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Header">
    <w:name w:val="header"/>
    <w:basedOn w:val="Normal"/>
    <w:rsid w:val="00270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03B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716B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06C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0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Lifeshare@sunflowerhealthplan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tss@sunflowerhealthpla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tnaBetterHealthKSHCBS_LTSS@AETN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uhcksltss@uh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Cottonwood CDDO</vt:lpstr>
    </vt:vector>
  </TitlesOfParts>
  <Company>Cottonwood, Inc.</Company>
  <LinksUpToDate>false</LinksUpToDate>
  <CharactersWithSpaces>3254</CharactersWithSpaces>
  <SharedDoc>false</SharedDoc>
  <HLinks>
    <vt:vector size="24" baseType="variant">
      <vt:variant>
        <vt:i4>1572927</vt:i4>
      </vt:variant>
      <vt:variant>
        <vt:i4>21</vt:i4>
      </vt:variant>
      <vt:variant>
        <vt:i4>0</vt:i4>
      </vt:variant>
      <vt:variant>
        <vt:i4>5</vt:i4>
      </vt:variant>
      <vt:variant>
        <vt:lpwstr>mailto:uhcksltss@uhc.com</vt:lpwstr>
      </vt:variant>
      <vt:variant>
        <vt:lpwstr/>
      </vt:variant>
      <vt:variant>
        <vt:i4>7143515</vt:i4>
      </vt:variant>
      <vt:variant>
        <vt:i4>18</vt:i4>
      </vt:variant>
      <vt:variant>
        <vt:i4>0</vt:i4>
      </vt:variant>
      <vt:variant>
        <vt:i4>5</vt:i4>
      </vt:variant>
      <vt:variant>
        <vt:lpwstr>mailto:KSLifeshare@sunflowerhealthplan.com</vt:lpwstr>
      </vt:variant>
      <vt:variant>
        <vt:lpwstr/>
      </vt:variant>
      <vt:variant>
        <vt:i4>589881</vt:i4>
      </vt:variant>
      <vt:variant>
        <vt:i4>15</vt:i4>
      </vt:variant>
      <vt:variant>
        <vt:i4>0</vt:i4>
      </vt:variant>
      <vt:variant>
        <vt:i4>5</vt:i4>
      </vt:variant>
      <vt:variant>
        <vt:lpwstr>mailto:ltss@sunflowerhealthplan.com</vt:lpwstr>
      </vt:variant>
      <vt:variant>
        <vt:lpwstr/>
      </vt:variant>
      <vt:variant>
        <vt:i4>6422625</vt:i4>
      </vt:variant>
      <vt:variant>
        <vt:i4>12</vt:i4>
      </vt:variant>
      <vt:variant>
        <vt:i4>0</vt:i4>
      </vt:variant>
      <vt:variant>
        <vt:i4>5</vt:i4>
      </vt:variant>
      <vt:variant>
        <vt:lpwstr>mailto:AetnaBetterHealthKSHCBS_LTSS@AETNA.com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Cottonwood CDDO</dc:title>
  <dc:subject/>
  <dc:creator>klowder</dc:creator>
  <cp:keywords/>
  <cp:lastModifiedBy>Angela Levy</cp:lastModifiedBy>
  <cp:revision>14</cp:revision>
  <cp:lastPrinted>2008-02-12T21:06:00Z</cp:lastPrinted>
  <dcterms:created xsi:type="dcterms:W3CDTF">2024-05-13T20:58:00Z</dcterms:created>
  <dcterms:modified xsi:type="dcterms:W3CDTF">2024-07-10T15:04:00Z</dcterms:modified>
</cp:coreProperties>
</file>